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EF6779" w14:textId="0B78C6A1" w:rsidR="00763E4B" w:rsidRPr="00763E4B" w:rsidRDefault="00763E4B" w:rsidP="00763E4B">
      <w:pPr>
        <w:spacing w:line="480" w:lineRule="auto"/>
        <w:rPr>
          <w:rFonts w:asciiTheme="majorHAnsi" w:hAnsiTheme="majorHAnsi" w:cstheme="majorHAnsi"/>
        </w:rPr>
      </w:pPr>
      <w:r w:rsidRPr="00763E4B">
        <w:rPr>
          <w:rFonts w:asciiTheme="majorHAnsi" w:hAnsiTheme="majorHAnsi" w:cstheme="majorHAnsi"/>
        </w:rPr>
        <w:t>Sarah Lee</w:t>
      </w:r>
    </w:p>
    <w:p w14:paraId="3368C88F" w14:textId="1806E6B0" w:rsidR="00763E4B" w:rsidRPr="00763E4B" w:rsidRDefault="00763E4B" w:rsidP="00763E4B">
      <w:pPr>
        <w:spacing w:line="480" w:lineRule="auto"/>
        <w:rPr>
          <w:rFonts w:asciiTheme="majorHAnsi" w:hAnsiTheme="majorHAnsi" w:cstheme="majorHAnsi"/>
        </w:rPr>
      </w:pPr>
      <w:r w:rsidRPr="00763E4B">
        <w:rPr>
          <w:rFonts w:asciiTheme="majorHAnsi" w:hAnsiTheme="majorHAnsi" w:cstheme="majorHAnsi"/>
        </w:rPr>
        <w:t>EPPS 6356</w:t>
      </w:r>
    </w:p>
    <w:p w14:paraId="5BCCB4F8" w14:textId="514F37F6" w:rsidR="00763E4B" w:rsidRPr="00763E4B" w:rsidRDefault="00763E4B" w:rsidP="00763E4B">
      <w:pPr>
        <w:spacing w:line="480" w:lineRule="auto"/>
        <w:rPr>
          <w:rFonts w:asciiTheme="majorHAnsi" w:hAnsiTheme="majorHAnsi" w:cstheme="majorHAnsi"/>
        </w:rPr>
      </w:pPr>
      <w:r w:rsidRPr="00763E4B">
        <w:rPr>
          <w:rFonts w:asciiTheme="majorHAnsi" w:hAnsiTheme="majorHAnsi" w:cstheme="majorHAnsi"/>
        </w:rPr>
        <w:t>December 1, 2020</w:t>
      </w:r>
    </w:p>
    <w:p w14:paraId="511259E3" w14:textId="480F4AAE" w:rsidR="00763E4B" w:rsidRPr="00763E4B" w:rsidRDefault="00763E4B" w:rsidP="00763E4B">
      <w:pPr>
        <w:spacing w:line="480" w:lineRule="auto"/>
        <w:jc w:val="center"/>
        <w:rPr>
          <w:rFonts w:asciiTheme="majorHAnsi" w:hAnsiTheme="majorHAnsi" w:cstheme="majorHAnsi"/>
          <w:b/>
          <w:bCs/>
        </w:rPr>
      </w:pPr>
      <w:r w:rsidRPr="00763E4B">
        <w:rPr>
          <w:rFonts w:asciiTheme="majorHAnsi" w:hAnsiTheme="majorHAnsi" w:cstheme="majorHAnsi"/>
          <w:b/>
          <w:bCs/>
        </w:rPr>
        <w:t>Disparity in Social Media Coverage of Black Lives Matter:</w:t>
      </w:r>
    </w:p>
    <w:p w14:paraId="6722C9BB" w14:textId="0DB0E0A9" w:rsidR="00763E4B" w:rsidRDefault="00763E4B" w:rsidP="00763E4B">
      <w:pPr>
        <w:spacing w:line="480" w:lineRule="auto"/>
        <w:jc w:val="center"/>
        <w:rPr>
          <w:rFonts w:asciiTheme="majorHAnsi" w:hAnsiTheme="majorHAnsi" w:cstheme="majorHAnsi"/>
        </w:rPr>
      </w:pPr>
      <w:r w:rsidRPr="00763E4B">
        <w:rPr>
          <w:rFonts w:asciiTheme="majorHAnsi" w:hAnsiTheme="majorHAnsi" w:cstheme="majorHAnsi"/>
        </w:rPr>
        <w:t>Additional Graphics and Analysis</w:t>
      </w:r>
    </w:p>
    <w:p w14:paraId="4888988E" w14:textId="77777777" w:rsidR="00763E4B" w:rsidRDefault="00763E4B" w:rsidP="00763E4B">
      <w:pPr>
        <w:spacing w:line="480" w:lineRule="auto"/>
        <w:rPr>
          <w:rFonts w:asciiTheme="majorHAnsi" w:hAnsiTheme="majorHAnsi" w:cstheme="majorHAnsi"/>
        </w:rPr>
      </w:pPr>
      <w:r w:rsidRPr="00A515AA">
        <w:rPr>
          <w:rFonts w:asciiTheme="majorHAnsi" w:hAnsiTheme="majorHAnsi" w:cstheme="majorHAnsi"/>
          <w:i/>
          <w:iCs/>
        </w:rPr>
        <w:t>Establishment Democrats</w:t>
      </w:r>
      <w:r>
        <w:rPr>
          <w:rFonts w:asciiTheme="majorHAnsi" w:hAnsiTheme="majorHAnsi" w:cstheme="majorHAnsi"/>
        </w:rPr>
        <w:t>.</w:t>
      </w:r>
    </w:p>
    <w:p w14:paraId="3B516903" w14:textId="77777777" w:rsidR="00763E4B" w:rsidRDefault="00763E4B" w:rsidP="00763E4B">
      <w:r w:rsidRPr="00A515AA">
        <w:rPr>
          <w:rFonts w:asciiTheme="majorHAnsi" w:hAnsiTheme="majorHAnsi" w:cstheme="majorHAnsi"/>
        </w:rPr>
        <w:drawing>
          <wp:inline distT="0" distB="0" distL="0" distR="0" wp14:anchorId="0B794CE8" wp14:editId="47882870">
            <wp:extent cx="2919933" cy="2043953"/>
            <wp:effectExtent l="0" t="0" r="1270" b="1270"/>
            <wp:docPr id="35" name="Picture 3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 histogram&#10;&#10;Description automatically generated"/>
                    <pic:cNvPicPr/>
                  </pic:nvPicPr>
                  <pic:blipFill>
                    <a:blip r:embed="rId6"/>
                    <a:stretch>
                      <a:fillRect/>
                    </a:stretch>
                  </pic:blipFill>
                  <pic:spPr>
                    <a:xfrm>
                      <a:off x="0" y="0"/>
                      <a:ext cx="2934590" cy="2054213"/>
                    </a:xfrm>
                    <a:prstGeom prst="rect">
                      <a:avLst/>
                    </a:prstGeom>
                  </pic:spPr>
                </pic:pic>
              </a:graphicData>
            </a:graphic>
          </wp:inline>
        </w:drawing>
      </w:r>
      <w:r w:rsidRPr="00C46D0A">
        <w:rPr>
          <w:rFonts w:asciiTheme="majorHAnsi" w:hAnsiTheme="majorHAnsi" w:cstheme="majorHAnsi"/>
        </w:rPr>
        <w:fldChar w:fldCharType="begin"/>
      </w:r>
      <w:r w:rsidRPr="00C46D0A">
        <w:rPr>
          <w:rFonts w:asciiTheme="majorHAnsi" w:hAnsiTheme="majorHAnsi" w:cstheme="majorHAnsi"/>
        </w:rPr>
        <w:instrText xml:space="preserve"> INCLUDEPICTURE "https://lh5.googleusercontent.com/NxBA2f_5Ndel-VIWDGnb85aRtHp6id4AGqx4HpwsaQdBASC-boPLRtHtPhgHR-D_CJLEdOwkyMw5P1gNvYu3WjlB43A2OIBSMlG_o6MGYCs4m1SGMVjHcamEOxVicHVAUv3rBjdoZgU" \* MERGEFORMATINET </w:instrText>
      </w:r>
      <w:r w:rsidRPr="00C46D0A">
        <w:rPr>
          <w:rFonts w:asciiTheme="majorHAnsi" w:hAnsiTheme="majorHAnsi" w:cstheme="majorHAnsi"/>
        </w:rPr>
        <w:fldChar w:fldCharType="separate"/>
      </w:r>
      <w:r w:rsidRPr="00C46D0A">
        <w:rPr>
          <w:rFonts w:asciiTheme="majorHAnsi" w:hAnsiTheme="majorHAnsi" w:cstheme="majorHAnsi"/>
          <w:noProof/>
        </w:rPr>
        <w:drawing>
          <wp:inline distT="0" distB="0" distL="0" distR="0" wp14:anchorId="4D842774" wp14:editId="61EA7404">
            <wp:extent cx="2923540" cy="2047875"/>
            <wp:effectExtent l="0" t="0" r="0" b="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l="1759" r="1338"/>
                    <a:stretch/>
                  </pic:blipFill>
                  <pic:spPr bwMode="auto">
                    <a:xfrm>
                      <a:off x="0" y="0"/>
                      <a:ext cx="2924084" cy="2048256"/>
                    </a:xfrm>
                    <a:prstGeom prst="rect">
                      <a:avLst/>
                    </a:prstGeom>
                    <a:noFill/>
                    <a:ln>
                      <a:noFill/>
                    </a:ln>
                    <a:extLst>
                      <a:ext uri="{53640926-AAD7-44D8-BBD7-CCE9431645EC}">
                        <a14:shadowObscured xmlns:a14="http://schemas.microsoft.com/office/drawing/2010/main"/>
                      </a:ext>
                    </a:extLst>
                  </pic:spPr>
                </pic:pic>
              </a:graphicData>
            </a:graphic>
          </wp:inline>
        </w:drawing>
      </w:r>
      <w:r w:rsidRPr="00C46D0A">
        <w:rPr>
          <w:rFonts w:asciiTheme="majorHAnsi" w:hAnsiTheme="majorHAnsi" w:cstheme="majorHAnsi"/>
        </w:rPr>
        <w:fldChar w:fldCharType="end"/>
      </w:r>
    </w:p>
    <w:p w14:paraId="3D36615F" w14:textId="77777777" w:rsidR="00763E4B" w:rsidRDefault="00763E4B" w:rsidP="00763E4B"/>
    <w:p w14:paraId="6A4245B6" w14:textId="3F3CA5AB" w:rsidR="00763E4B" w:rsidRDefault="00763E4B" w:rsidP="00763E4B">
      <w:pPr>
        <w:spacing w:line="480" w:lineRule="auto"/>
        <w:rPr>
          <w:rFonts w:asciiTheme="majorHAnsi" w:hAnsiTheme="majorHAnsi" w:cstheme="majorHAnsi"/>
        </w:rPr>
      </w:pPr>
      <w:r>
        <w:rPr>
          <w:rFonts w:asciiTheme="majorHAnsi" w:hAnsiTheme="majorHAnsi" w:cstheme="majorHAnsi"/>
        </w:rPr>
        <w:tab/>
        <w:t>Data on establishment Democrat Twitter accounts consist of 2,061 tweets from 22 Twitter accounts, with a relatively low average of 93.68 tweets per account. Time-series trends among establishment Democrats are unique in that, while there are two noticeable peaks on two dates, June 2, 2020, the day President Trump threatened to deploy the U.S. military against protesters, and June 4, 2020, the day three other officers involved in the death of George Floyd were arrested and charged, in the months following the death of George Floyd, the discourse on BLM, police brutality, and racial issues have no significant peaks relative to that in June.</w:t>
      </w:r>
      <w:r>
        <w:rPr>
          <w:rStyle w:val="FootnoteReference"/>
          <w:rFonts w:asciiTheme="majorHAnsi" w:hAnsiTheme="majorHAnsi" w:cstheme="majorHAnsi"/>
        </w:rPr>
        <w:footnoteReference w:id="1"/>
      </w:r>
      <w:r w:rsidRPr="0087678A">
        <w:rPr>
          <w:rFonts w:asciiTheme="majorHAnsi" w:hAnsiTheme="majorHAnsi" w:cstheme="majorHAnsi"/>
          <w:vertAlign w:val="superscript"/>
        </w:rPr>
        <w:t xml:space="preserve">, </w:t>
      </w:r>
      <w:r>
        <w:rPr>
          <w:rStyle w:val="FootnoteReference"/>
          <w:rFonts w:asciiTheme="majorHAnsi" w:hAnsiTheme="majorHAnsi" w:cstheme="majorHAnsi"/>
        </w:rPr>
        <w:footnoteReference w:id="2"/>
      </w:r>
      <w:r>
        <w:rPr>
          <w:rFonts w:asciiTheme="majorHAnsi" w:hAnsiTheme="majorHAnsi" w:cstheme="majorHAnsi"/>
          <w:vertAlign w:val="superscript"/>
        </w:rPr>
        <w:t xml:space="preserve"> </w:t>
      </w:r>
      <w:r>
        <w:rPr>
          <w:rFonts w:asciiTheme="majorHAnsi" w:hAnsiTheme="majorHAnsi" w:cstheme="majorHAnsi"/>
        </w:rPr>
        <w:t xml:space="preserve">Another significant deviation from previously established patterns among left/left-leaning </w:t>
      </w:r>
      <w:r>
        <w:rPr>
          <w:rFonts w:asciiTheme="majorHAnsi" w:hAnsiTheme="majorHAnsi" w:cstheme="majorHAnsi"/>
        </w:rPr>
        <w:lastRenderedPageBreak/>
        <w:t xml:space="preserve">individuals is the lower significance of the word “police” in the discussion surrounding racial issues in the United States. In fact, “AMP,” which denotes the presence of a web page and has been less significant in other left/left-leaning factions, is most present among establishment Democrats. Despite usage of words similar to that of left/left-leaning political sects, such as “police,” “violence,” “justice,” “racism,” Trump,” “president,” “people,” and “racist,” establishment Democrats convey the usage of positive statements due to with frequent usage of the word “must” and “will” and a focus on legislation or reform, reflected with the words “senate,” “need,” “now,” “reform,” and “bill.”  </w:t>
      </w:r>
    </w:p>
    <w:p w14:paraId="34B5BADE" w14:textId="77777777" w:rsidR="00763E4B" w:rsidRPr="0062331B" w:rsidRDefault="00763E4B" w:rsidP="00763E4B">
      <w:pPr>
        <w:spacing w:line="480" w:lineRule="auto"/>
        <w:rPr>
          <w:rFonts w:asciiTheme="majorHAnsi" w:hAnsiTheme="majorHAnsi" w:cstheme="majorHAnsi"/>
        </w:rPr>
      </w:pPr>
      <w:r w:rsidRPr="0062331B">
        <w:rPr>
          <w:rFonts w:asciiTheme="majorHAnsi" w:hAnsiTheme="majorHAnsi" w:cstheme="majorHAnsi"/>
          <w:i/>
          <w:iCs/>
        </w:rPr>
        <w:t>Centrist Liberals</w:t>
      </w:r>
      <w:r w:rsidRPr="0062331B">
        <w:rPr>
          <w:rFonts w:asciiTheme="majorHAnsi" w:hAnsiTheme="majorHAnsi" w:cstheme="majorHAnsi"/>
        </w:rPr>
        <w:t>.</w:t>
      </w:r>
    </w:p>
    <w:p w14:paraId="3ACEB655" w14:textId="77777777" w:rsidR="00763E4B" w:rsidRPr="0062331B" w:rsidRDefault="00763E4B" w:rsidP="00763E4B">
      <w:pPr>
        <w:spacing w:line="480" w:lineRule="auto"/>
        <w:rPr>
          <w:rFonts w:asciiTheme="majorHAnsi" w:hAnsiTheme="majorHAnsi" w:cstheme="majorHAnsi"/>
        </w:rPr>
      </w:pPr>
      <w:r w:rsidRPr="0062331B">
        <w:rPr>
          <w:rFonts w:asciiTheme="majorHAnsi" w:hAnsiTheme="majorHAnsi" w:cstheme="majorHAnsi"/>
        </w:rPr>
        <w:fldChar w:fldCharType="begin"/>
      </w:r>
      <w:r w:rsidRPr="0062331B">
        <w:rPr>
          <w:rFonts w:asciiTheme="majorHAnsi" w:hAnsiTheme="majorHAnsi" w:cstheme="majorHAnsi"/>
        </w:rPr>
        <w:instrText xml:space="preserve"> INCLUDEPICTURE "https://lh6.googleusercontent.com/d5yMj5F2aHs-46r0KqLIcwoQQGsz-SvvTs9c-IACioAt5cUFFE_KDZBhjpuYAa7njZ0fFRZrQOpAhPJxOs4GQptKwORMmIlGCavYB5MfTG94Kgd_iY2gMDQYaYAjw1-PPnIMmeDkRn0" \* MERGEFORMATINET </w:instrText>
      </w:r>
      <w:r w:rsidRPr="0062331B">
        <w:rPr>
          <w:rFonts w:asciiTheme="majorHAnsi" w:hAnsiTheme="majorHAnsi" w:cstheme="majorHAnsi"/>
        </w:rPr>
        <w:fldChar w:fldCharType="separate"/>
      </w:r>
      <w:r w:rsidRPr="0062331B">
        <w:rPr>
          <w:rFonts w:asciiTheme="majorHAnsi" w:hAnsiTheme="majorHAnsi" w:cstheme="majorHAnsi"/>
          <w:noProof/>
        </w:rPr>
        <w:drawing>
          <wp:inline distT="0" distB="0" distL="0" distR="0" wp14:anchorId="5220AB7D" wp14:editId="4A5FC5DB">
            <wp:extent cx="2923822" cy="2047925"/>
            <wp:effectExtent l="0" t="0" r="0" b="0"/>
            <wp:docPr id="7" name="Picture 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histo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2650" cy="2068117"/>
                    </a:xfrm>
                    <a:prstGeom prst="rect">
                      <a:avLst/>
                    </a:prstGeom>
                    <a:noFill/>
                    <a:ln>
                      <a:noFill/>
                    </a:ln>
                  </pic:spPr>
                </pic:pic>
              </a:graphicData>
            </a:graphic>
          </wp:inline>
        </w:drawing>
      </w:r>
      <w:r w:rsidRPr="0062331B">
        <w:rPr>
          <w:rFonts w:asciiTheme="majorHAnsi" w:hAnsiTheme="majorHAnsi" w:cstheme="majorHAnsi"/>
        </w:rPr>
        <w:fldChar w:fldCharType="end"/>
      </w:r>
      <w:r w:rsidRPr="0062331B">
        <w:rPr>
          <w:rFonts w:asciiTheme="majorHAnsi" w:hAnsiTheme="majorHAnsi" w:cstheme="majorHAnsi"/>
        </w:rPr>
        <w:fldChar w:fldCharType="begin"/>
      </w:r>
      <w:r w:rsidRPr="0062331B">
        <w:rPr>
          <w:rFonts w:asciiTheme="majorHAnsi" w:hAnsiTheme="majorHAnsi" w:cstheme="majorHAnsi"/>
        </w:rPr>
        <w:instrText xml:space="preserve"> INCLUDEPICTURE "https://lh3.googleusercontent.com/rlyIjv96sW4wLKxvSbdWk9btlQG7zR-wqUCG3yUc7448uB9CtI-DjHIChbW5EH_C7Rynchl476xu8-qX1WA7kyJvF8ZZEZltV9hdBP4iLYOXtcUA3KO_D6fhfjjSWOIiCkmxqeGhqj8" \* MERGEFORMATINET </w:instrText>
      </w:r>
      <w:r w:rsidRPr="0062331B">
        <w:rPr>
          <w:rFonts w:asciiTheme="majorHAnsi" w:hAnsiTheme="majorHAnsi" w:cstheme="majorHAnsi"/>
        </w:rPr>
        <w:fldChar w:fldCharType="separate"/>
      </w:r>
      <w:r w:rsidRPr="0062331B">
        <w:rPr>
          <w:rFonts w:asciiTheme="majorHAnsi" w:hAnsiTheme="majorHAnsi" w:cstheme="majorHAnsi"/>
          <w:noProof/>
        </w:rPr>
        <w:drawing>
          <wp:inline distT="0" distB="0" distL="0" distR="0" wp14:anchorId="57364E87" wp14:editId="596F876E">
            <wp:extent cx="2923540" cy="2047875"/>
            <wp:effectExtent l="0" t="0" r="0" b="0"/>
            <wp:docPr id="39" name="Picture 39"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timeline&#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154" r="2236"/>
                    <a:stretch/>
                  </pic:blipFill>
                  <pic:spPr bwMode="auto">
                    <a:xfrm>
                      <a:off x="0" y="0"/>
                      <a:ext cx="2924084" cy="2048256"/>
                    </a:xfrm>
                    <a:prstGeom prst="rect">
                      <a:avLst/>
                    </a:prstGeom>
                    <a:noFill/>
                    <a:ln>
                      <a:noFill/>
                    </a:ln>
                    <a:extLst>
                      <a:ext uri="{53640926-AAD7-44D8-BBD7-CCE9431645EC}">
                        <a14:shadowObscured xmlns:a14="http://schemas.microsoft.com/office/drawing/2010/main"/>
                      </a:ext>
                    </a:extLst>
                  </pic:spPr>
                </pic:pic>
              </a:graphicData>
            </a:graphic>
          </wp:inline>
        </w:drawing>
      </w:r>
      <w:r w:rsidRPr="0062331B">
        <w:rPr>
          <w:rFonts w:asciiTheme="majorHAnsi" w:hAnsiTheme="majorHAnsi" w:cstheme="majorHAnsi"/>
        </w:rPr>
        <w:fldChar w:fldCharType="end"/>
      </w:r>
    </w:p>
    <w:p w14:paraId="2735B2FF" w14:textId="77777777" w:rsidR="00763E4B" w:rsidRPr="0065323D" w:rsidRDefault="00763E4B" w:rsidP="00763E4B">
      <w:pPr>
        <w:spacing w:line="480" w:lineRule="auto"/>
        <w:rPr>
          <w:rFonts w:asciiTheme="majorHAnsi" w:hAnsiTheme="majorHAnsi" w:cstheme="majorHAnsi"/>
        </w:rPr>
      </w:pPr>
      <w:r>
        <w:rPr>
          <w:rFonts w:asciiTheme="majorHAnsi" w:hAnsiTheme="majorHAnsi" w:cstheme="majorHAnsi"/>
        </w:rPr>
        <w:tab/>
        <w:t xml:space="preserve">Data on centrist liberals on Twitter include 1,457 tweets from 14 Twitter users, with an average of 104.07 tweets per user. The frequency plot of tweets by centrist liberal Twitter users show a peak in the immediate days following the death of George Floyd with the highest peak occurring on June 2, 2020, the day President Trump threatened the use of military force against protesters, and June 4, 2020, the day three other officers involved in the death of George Floyd </w:t>
      </w:r>
      <w:r>
        <w:rPr>
          <w:rFonts w:asciiTheme="majorHAnsi" w:hAnsiTheme="majorHAnsi" w:cstheme="majorHAnsi"/>
        </w:rPr>
        <w:lastRenderedPageBreak/>
        <w:t>were arrested and charged.</w:t>
      </w:r>
      <w:r>
        <w:rPr>
          <w:rStyle w:val="FootnoteReference"/>
          <w:rFonts w:asciiTheme="majorHAnsi" w:hAnsiTheme="majorHAnsi" w:cstheme="majorHAnsi"/>
        </w:rPr>
        <w:footnoteReference w:id="3"/>
      </w:r>
      <w:r w:rsidRPr="006753E6">
        <w:rPr>
          <w:rFonts w:asciiTheme="majorHAnsi" w:hAnsiTheme="majorHAnsi" w:cstheme="majorHAnsi"/>
          <w:vertAlign w:val="superscript"/>
        </w:rPr>
        <w:t xml:space="preserve">, </w:t>
      </w:r>
      <w:r>
        <w:rPr>
          <w:rStyle w:val="FootnoteReference"/>
          <w:rFonts w:asciiTheme="majorHAnsi" w:hAnsiTheme="majorHAnsi" w:cstheme="majorHAnsi"/>
        </w:rPr>
        <w:footnoteReference w:id="4"/>
      </w:r>
      <w:r>
        <w:rPr>
          <w:rFonts w:asciiTheme="majorHAnsi" w:hAnsiTheme="majorHAnsi" w:cstheme="majorHAnsi"/>
          <w:vertAlign w:val="superscript"/>
        </w:rPr>
        <w:t xml:space="preserve"> </w:t>
      </w:r>
      <w:r>
        <w:rPr>
          <w:rFonts w:asciiTheme="majorHAnsi" w:hAnsiTheme="majorHAnsi" w:cstheme="majorHAnsi"/>
        </w:rPr>
        <w:t>While this pattern is similar to the time-series trends established by leftist, progressive, and liberal Twitter accounts, the pattern closely resembles establishment Democrat patterns, with the exception of a peak occurring on November 11, 2020, when the Trump administration stood firm in their refusal to concede to president-elect Biden.</w:t>
      </w:r>
      <w:r>
        <w:rPr>
          <w:rStyle w:val="FootnoteReference"/>
          <w:rFonts w:asciiTheme="majorHAnsi" w:hAnsiTheme="majorHAnsi" w:cstheme="majorHAnsi"/>
        </w:rPr>
        <w:footnoteReference w:id="5"/>
      </w:r>
      <w:r>
        <w:rPr>
          <w:rFonts w:asciiTheme="majorHAnsi" w:hAnsiTheme="majorHAnsi" w:cstheme="majorHAnsi"/>
        </w:rPr>
        <w:t xml:space="preserve"> While the word cloud depicts similarities in frequent word usage as leftist, progressive, and liberal Twitter accounts, and close resemblance with that of establishment Democrats, with the use of “police,” “protests,” “people,” “racism,” “black,” “violence,” “Trump,” “white,” “president,” “Floyd,” “policy,” “protesters,” “racist,” and “protest,” the prominence of “riots” in the word cloud suggests a different, slightly negative connotation in the coverage of BLM, police brutality, and racial issues. </w:t>
      </w:r>
    </w:p>
    <w:p w14:paraId="0039CD18" w14:textId="77777777" w:rsidR="00763E4B" w:rsidRDefault="00763E4B" w:rsidP="00763E4B">
      <w:pPr>
        <w:spacing w:line="480" w:lineRule="auto"/>
        <w:rPr>
          <w:rFonts w:asciiTheme="majorHAnsi" w:hAnsiTheme="majorHAnsi" w:cstheme="majorHAnsi"/>
        </w:rPr>
      </w:pPr>
      <w:r w:rsidRPr="00C46D0A">
        <w:rPr>
          <w:rFonts w:asciiTheme="majorHAnsi" w:hAnsiTheme="majorHAnsi" w:cstheme="majorHAnsi"/>
          <w:i/>
          <w:iCs/>
        </w:rPr>
        <w:t xml:space="preserve">Centrist </w:t>
      </w:r>
      <w:r>
        <w:rPr>
          <w:rFonts w:asciiTheme="majorHAnsi" w:hAnsiTheme="majorHAnsi" w:cstheme="majorHAnsi"/>
          <w:i/>
          <w:iCs/>
        </w:rPr>
        <w:t>Conservatives</w:t>
      </w:r>
      <w:r w:rsidRPr="00C46D0A">
        <w:rPr>
          <w:rFonts w:asciiTheme="majorHAnsi" w:hAnsiTheme="majorHAnsi" w:cstheme="majorHAnsi"/>
        </w:rPr>
        <w:t>.</w:t>
      </w:r>
    </w:p>
    <w:p w14:paraId="447DC87E" w14:textId="77777777" w:rsidR="00763E4B" w:rsidRPr="00E050C5" w:rsidRDefault="00763E4B" w:rsidP="00763E4B">
      <w:pPr>
        <w:spacing w:line="480" w:lineRule="auto"/>
        <w:rPr>
          <w:rFonts w:asciiTheme="majorHAnsi" w:hAnsiTheme="majorHAnsi" w:cstheme="majorHAnsi"/>
        </w:rPr>
      </w:pPr>
      <w:r w:rsidRPr="00E050C5">
        <w:rPr>
          <w:rFonts w:asciiTheme="majorHAnsi" w:hAnsiTheme="majorHAnsi" w:cstheme="majorHAnsi"/>
        </w:rPr>
        <w:fldChar w:fldCharType="begin"/>
      </w:r>
      <w:r w:rsidRPr="00E050C5">
        <w:rPr>
          <w:rFonts w:asciiTheme="majorHAnsi" w:hAnsiTheme="majorHAnsi" w:cstheme="majorHAnsi"/>
        </w:rPr>
        <w:instrText xml:space="preserve"> INCLUDEPICTURE "https://lh3.googleusercontent.com/GwxjKBftiXAKZlHsqu2KT-gSfdEq0VxXcUc5U2L3xK-QsSMAS-u529geLPoo52w-PxN1UJSLrSxnk5tai6mtuDYDmRhbX8IHOtRG9vi0BJf251oypoKn14bm0ccQNjEo-_Cr8CfocVk" \* MERGEFORMATINET </w:instrText>
      </w:r>
      <w:r w:rsidRPr="00E050C5">
        <w:rPr>
          <w:rFonts w:asciiTheme="majorHAnsi" w:hAnsiTheme="majorHAnsi" w:cstheme="majorHAnsi"/>
        </w:rPr>
        <w:fldChar w:fldCharType="separate"/>
      </w:r>
      <w:r w:rsidRPr="00E050C5">
        <w:rPr>
          <w:rFonts w:asciiTheme="majorHAnsi" w:hAnsiTheme="majorHAnsi" w:cstheme="majorHAnsi"/>
          <w:noProof/>
        </w:rPr>
        <w:drawing>
          <wp:inline distT="0" distB="0" distL="0" distR="0" wp14:anchorId="05928CB6" wp14:editId="622CD5AB">
            <wp:extent cx="2923540" cy="2047727"/>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68111" cy="2078945"/>
                    </a:xfrm>
                    <a:prstGeom prst="rect">
                      <a:avLst/>
                    </a:prstGeom>
                    <a:noFill/>
                    <a:ln>
                      <a:noFill/>
                    </a:ln>
                  </pic:spPr>
                </pic:pic>
              </a:graphicData>
            </a:graphic>
          </wp:inline>
        </w:drawing>
      </w:r>
      <w:r w:rsidRPr="00E050C5">
        <w:rPr>
          <w:rFonts w:asciiTheme="majorHAnsi" w:hAnsiTheme="majorHAnsi" w:cstheme="majorHAnsi"/>
        </w:rPr>
        <w:fldChar w:fldCharType="end"/>
      </w:r>
      <w:r w:rsidRPr="00E050C5">
        <w:rPr>
          <w:rFonts w:asciiTheme="majorHAnsi" w:hAnsiTheme="majorHAnsi" w:cstheme="majorHAnsi"/>
        </w:rPr>
        <w:t xml:space="preserve"> </w:t>
      </w:r>
      <w:r w:rsidRPr="00E050C5">
        <w:rPr>
          <w:rFonts w:asciiTheme="majorHAnsi" w:hAnsiTheme="majorHAnsi" w:cstheme="majorHAnsi"/>
        </w:rPr>
        <w:fldChar w:fldCharType="begin"/>
      </w:r>
      <w:r w:rsidRPr="00E050C5">
        <w:rPr>
          <w:rFonts w:asciiTheme="majorHAnsi" w:hAnsiTheme="majorHAnsi" w:cstheme="majorHAnsi"/>
        </w:rPr>
        <w:instrText xml:space="preserve"> INCLUDEPICTURE "https://lh6.googleusercontent.com/i2C_FJIvocTfBsHyFQ9YxUg-3ohIbOiNAjPysVSyugdT6xRMSmSZnYIR_BVWtp84Bt7xQskIfjiRo0q9eugdq5M41fOL6yHLz4mJqWYwaVBmcbsJc22vvOGSbXBWiv57PbUT9evyOuw" \* MERGEFORMATINET </w:instrText>
      </w:r>
      <w:r w:rsidRPr="00E050C5">
        <w:rPr>
          <w:rFonts w:asciiTheme="majorHAnsi" w:hAnsiTheme="majorHAnsi" w:cstheme="majorHAnsi"/>
        </w:rPr>
        <w:fldChar w:fldCharType="separate"/>
      </w:r>
      <w:r w:rsidRPr="00E050C5">
        <w:rPr>
          <w:rFonts w:asciiTheme="majorHAnsi" w:hAnsiTheme="majorHAnsi" w:cstheme="majorHAnsi"/>
          <w:noProof/>
        </w:rPr>
        <w:drawing>
          <wp:inline distT="0" distB="0" distL="0" distR="0" wp14:anchorId="6D0DD9C2" wp14:editId="4767E31C">
            <wp:extent cx="2922633" cy="204724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330" r="1767"/>
                    <a:stretch/>
                  </pic:blipFill>
                  <pic:spPr bwMode="auto">
                    <a:xfrm>
                      <a:off x="0" y="0"/>
                      <a:ext cx="2924266" cy="2048384"/>
                    </a:xfrm>
                    <a:prstGeom prst="rect">
                      <a:avLst/>
                    </a:prstGeom>
                    <a:noFill/>
                    <a:ln>
                      <a:noFill/>
                    </a:ln>
                    <a:extLst>
                      <a:ext uri="{53640926-AAD7-44D8-BBD7-CCE9431645EC}">
                        <a14:shadowObscured xmlns:a14="http://schemas.microsoft.com/office/drawing/2010/main"/>
                      </a:ext>
                    </a:extLst>
                  </pic:spPr>
                </pic:pic>
              </a:graphicData>
            </a:graphic>
          </wp:inline>
        </w:drawing>
      </w:r>
      <w:r w:rsidRPr="00E050C5">
        <w:rPr>
          <w:rFonts w:asciiTheme="majorHAnsi" w:hAnsiTheme="majorHAnsi" w:cstheme="majorHAnsi"/>
        </w:rPr>
        <w:fldChar w:fldCharType="end"/>
      </w:r>
    </w:p>
    <w:p w14:paraId="28815B26" w14:textId="6A882C78" w:rsidR="00763E4B" w:rsidRDefault="00763E4B" w:rsidP="00763E4B">
      <w:pPr>
        <w:spacing w:line="480" w:lineRule="auto"/>
        <w:rPr>
          <w:rFonts w:asciiTheme="majorHAnsi" w:hAnsiTheme="majorHAnsi" w:cstheme="majorHAnsi"/>
        </w:rPr>
      </w:pPr>
      <w:r w:rsidRPr="00E050C5">
        <w:rPr>
          <w:rFonts w:asciiTheme="majorHAnsi" w:hAnsiTheme="majorHAnsi" w:cstheme="majorHAnsi"/>
        </w:rPr>
        <w:tab/>
        <w:t xml:space="preserve">Data on </w:t>
      </w:r>
      <w:r>
        <w:rPr>
          <w:rFonts w:asciiTheme="majorHAnsi" w:hAnsiTheme="majorHAnsi" w:cstheme="majorHAnsi"/>
        </w:rPr>
        <w:t xml:space="preserve">centrist conservatives consist of 2,657 tweets from 14 twitter users, with an average of 189.79 tweets per user. The frequency plot of tweets made by centrist conservatives establish a pattern distinctly different from that of those who are left/left-leaning or liberal, in </w:t>
      </w:r>
      <w:r>
        <w:rPr>
          <w:rFonts w:asciiTheme="majorHAnsi" w:hAnsiTheme="majorHAnsi" w:cstheme="majorHAnsi"/>
        </w:rPr>
        <w:lastRenderedPageBreak/>
        <w:t>that the five most prominent peaks occur in late August and early September (on August 27, August 28, August 29, August 30, and September 1, 2020), at the height of the Kenosha unrest following the shooting of Jacob Blake, with sporadic peaks distributed throughout the months.</w:t>
      </w:r>
      <w:r>
        <w:rPr>
          <w:rStyle w:val="FootnoteReference"/>
          <w:rFonts w:asciiTheme="majorHAnsi" w:hAnsiTheme="majorHAnsi" w:cstheme="majorHAnsi"/>
        </w:rPr>
        <w:footnoteReference w:id="6"/>
      </w:r>
      <w:r>
        <w:rPr>
          <w:rFonts w:asciiTheme="majorHAnsi" w:hAnsiTheme="majorHAnsi" w:cstheme="majorHAnsi"/>
        </w:rPr>
        <w:t xml:space="preserve"> Another significant characteristic, as shown in the word cloud, is that “people,” not “police,” was the most frequently used word by centrist conservatives. While “people” was a significant word for those on or leaning to the left, “police” was consistently the word with the highest level of prominence among left, left-leaning, or liberal political factions.  While there are other similar word usage trends established between left/left-leaning or liberal political sects and conservative centrists, such as “racist, “white,” “racism,” “violence,” “black,” “Trump,” “peaceful,” and “protests,” with frequent tweets centered around the Kenosha unrest, combined with the use of “riots,” in combination with “Antifa,” suggests a negative connotation of protests and riots. While “Antifa” was frequently used among anarchist and far-leftist Twitter users, anarchists and far-leftists are more likely to identify as anti-fascists, as Antifa is a left-wing political movement, and therefore use “Antifa” in a different context and connotation than would centrist conservatives.</w:t>
      </w:r>
      <w:r>
        <w:rPr>
          <w:rStyle w:val="FootnoteReference"/>
          <w:rFonts w:asciiTheme="majorHAnsi" w:hAnsiTheme="majorHAnsi" w:cstheme="majorHAnsi"/>
        </w:rPr>
        <w:footnoteReference w:id="7"/>
      </w:r>
    </w:p>
    <w:p w14:paraId="051EE9DD" w14:textId="0DFE76D7" w:rsidR="001D71B5" w:rsidRDefault="001D71B5" w:rsidP="00763E4B">
      <w:pPr>
        <w:spacing w:line="480" w:lineRule="auto"/>
        <w:rPr>
          <w:rFonts w:asciiTheme="majorHAnsi" w:hAnsiTheme="majorHAnsi" w:cstheme="majorHAnsi"/>
        </w:rPr>
      </w:pPr>
    </w:p>
    <w:p w14:paraId="7621C861" w14:textId="09112CE0" w:rsidR="001D71B5" w:rsidRDefault="001D71B5" w:rsidP="00763E4B">
      <w:pPr>
        <w:spacing w:line="480" w:lineRule="auto"/>
        <w:rPr>
          <w:rFonts w:asciiTheme="majorHAnsi" w:hAnsiTheme="majorHAnsi" w:cstheme="majorHAnsi"/>
        </w:rPr>
      </w:pPr>
    </w:p>
    <w:p w14:paraId="72F335C2" w14:textId="77625001" w:rsidR="001D71B5" w:rsidRDefault="001D71B5" w:rsidP="00763E4B">
      <w:pPr>
        <w:spacing w:line="480" w:lineRule="auto"/>
        <w:rPr>
          <w:rFonts w:asciiTheme="majorHAnsi" w:hAnsiTheme="majorHAnsi" w:cstheme="majorHAnsi"/>
        </w:rPr>
      </w:pPr>
    </w:p>
    <w:p w14:paraId="11A4325F" w14:textId="632D31AA" w:rsidR="001D71B5" w:rsidRDefault="001D71B5" w:rsidP="00763E4B">
      <w:pPr>
        <w:spacing w:line="480" w:lineRule="auto"/>
        <w:rPr>
          <w:rFonts w:asciiTheme="majorHAnsi" w:hAnsiTheme="majorHAnsi" w:cstheme="majorHAnsi"/>
        </w:rPr>
      </w:pPr>
    </w:p>
    <w:p w14:paraId="57D727B7" w14:textId="77777777" w:rsidR="001D71B5" w:rsidRPr="00E050C5" w:rsidRDefault="001D71B5" w:rsidP="00763E4B">
      <w:pPr>
        <w:spacing w:line="480" w:lineRule="auto"/>
        <w:rPr>
          <w:rFonts w:asciiTheme="majorHAnsi" w:hAnsiTheme="majorHAnsi" w:cstheme="majorHAnsi"/>
        </w:rPr>
      </w:pPr>
    </w:p>
    <w:p w14:paraId="528A16A0" w14:textId="77777777" w:rsidR="00763E4B" w:rsidRDefault="00763E4B" w:rsidP="00763E4B">
      <w:pPr>
        <w:spacing w:line="480" w:lineRule="auto"/>
        <w:rPr>
          <w:rFonts w:asciiTheme="majorHAnsi" w:hAnsiTheme="majorHAnsi" w:cstheme="majorHAnsi"/>
        </w:rPr>
      </w:pPr>
      <w:r w:rsidRPr="00C46D0A">
        <w:rPr>
          <w:rFonts w:asciiTheme="majorHAnsi" w:hAnsiTheme="majorHAnsi" w:cstheme="majorHAnsi"/>
          <w:i/>
          <w:iCs/>
        </w:rPr>
        <w:lastRenderedPageBreak/>
        <w:t>Establishment Republicans</w:t>
      </w:r>
      <w:r>
        <w:rPr>
          <w:rFonts w:asciiTheme="majorHAnsi" w:hAnsiTheme="majorHAnsi" w:cstheme="majorHAnsi"/>
        </w:rPr>
        <w:t>.</w:t>
      </w:r>
    </w:p>
    <w:p w14:paraId="1692CBAC" w14:textId="77777777" w:rsidR="00763E4B" w:rsidRDefault="00763E4B" w:rsidP="007E2C47">
      <w:pPr>
        <w:spacing w:line="480" w:lineRule="auto"/>
      </w:pPr>
      <w:r w:rsidRPr="00C53448">
        <w:drawing>
          <wp:inline distT="0" distB="0" distL="0" distR="0" wp14:anchorId="189C4D45" wp14:editId="3F4D03FE">
            <wp:extent cx="2926080" cy="2048256"/>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2"/>
                    <a:stretch>
                      <a:fillRect/>
                    </a:stretch>
                  </pic:blipFill>
                  <pic:spPr>
                    <a:xfrm>
                      <a:off x="0" y="0"/>
                      <a:ext cx="2926080" cy="2048256"/>
                    </a:xfrm>
                    <a:prstGeom prst="rect">
                      <a:avLst/>
                    </a:prstGeom>
                  </pic:spPr>
                </pic:pic>
              </a:graphicData>
            </a:graphic>
          </wp:inline>
        </w:drawing>
      </w:r>
      <w:r>
        <w:fldChar w:fldCharType="begin"/>
      </w:r>
      <w:r>
        <w:instrText xml:space="preserve"> INCLUDEPICTURE "https://lh4.googleusercontent.com/bSlYh__LQdgYCJOCbU7yzttMlQyffAOCqusWObqyF2fFfExlLIPgXcAsnmYuu19eD_vrTzy6e4mG9N7i3IChbTsI2R7M42jm6O2EC-eRz74hWxJaB80lH1yWSDu6Zlr7P1oo7Be-7U8" \* MERGEFORMATINET </w:instrText>
      </w:r>
      <w:r>
        <w:fldChar w:fldCharType="separate"/>
      </w:r>
      <w:r>
        <w:rPr>
          <w:noProof/>
        </w:rPr>
        <w:drawing>
          <wp:inline distT="0" distB="0" distL="0" distR="0" wp14:anchorId="089EFC65" wp14:editId="56456F5A">
            <wp:extent cx="2922270" cy="2047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3">
                      <a:extLst>
                        <a:ext uri="{28A0092B-C50C-407E-A947-70E740481C1C}">
                          <a14:useLocalDpi xmlns:a14="http://schemas.microsoft.com/office/drawing/2010/main" val="0"/>
                        </a:ext>
                      </a:extLst>
                    </a:blip>
                    <a:srcRect l="1008" t="-298" r="2423" b="298"/>
                    <a:stretch/>
                  </pic:blipFill>
                  <pic:spPr bwMode="auto">
                    <a:xfrm>
                      <a:off x="0" y="0"/>
                      <a:ext cx="2922814" cy="204825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7280E82" w14:textId="062D5750" w:rsidR="00763E4B" w:rsidRPr="00763E4B" w:rsidRDefault="001D71B5" w:rsidP="007E2C47">
      <w:pPr>
        <w:spacing w:line="480" w:lineRule="auto"/>
        <w:rPr>
          <w:rFonts w:asciiTheme="majorHAnsi" w:hAnsiTheme="majorHAnsi" w:cstheme="majorHAnsi"/>
        </w:rPr>
      </w:pPr>
      <w:r>
        <w:rPr>
          <w:rFonts w:asciiTheme="majorHAnsi" w:hAnsiTheme="majorHAnsi" w:cstheme="majorHAnsi"/>
        </w:rPr>
        <w:tab/>
        <w:t xml:space="preserve">The data on </w:t>
      </w:r>
      <w:r w:rsidR="007E2C47">
        <w:rPr>
          <w:rFonts w:asciiTheme="majorHAnsi" w:hAnsiTheme="majorHAnsi" w:cstheme="majorHAnsi"/>
        </w:rPr>
        <w:t xml:space="preserve">notable </w:t>
      </w:r>
      <w:r>
        <w:rPr>
          <w:rFonts w:asciiTheme="majorHAnsi" w:hAnsiTheme="majorHAnsi" w:cstheme="majorHAnsi"/>
        </w:rPr>
        <w:t xml:space="preserve">establishment Republicans </w:t>
      </w:r>
      <w:r w:rsidR="007E2C47">
        <w:rPr>
          <w:rFonts w:asciiTheme="majorHAnsi" w:hAnsiTheme="majorHAnsi" w:cstheme="majorHAnsi"/>
        </w:rPr>
        <w:t>on Twitter consist of 1,775 tweets from 12 Twitter accounts. The frequency of tweets by establishment Republican Twitter accounts resemble patterns established among leftist, progressive, liberal, and centrist liberal political factions on Twitter, with the highest peak occurring in the days immediately following the death of George Floyd</w:t>
      </w:r>
      <w:r w:rsidR="0037696F">
        <w:rPr>
          <w:rFonts w:asciiTheme="majorHAnsi" w:hAnsiTheme="majorHAnsi" w:cstheme="majorHAnsi"/>
        </w:rPr>
        <w:t xml:space="preserve">. May 31, 2020, in the height of BLM protests, and June 2, 2020, the day Brett </w:t>
      </w:r>
      <w:proofErr w:type="spellStart"/>
      <w:r w:rsidR="0037696F">
        <w:rPr>
          <w:rFonts w:asciiTheme="majorHAnsi" w:hAnsiTheme="majorHAnsi" w:cstheme="majorHAnsi"/>
        </w:rPr>
        <w:t>Hankison</w:t>
      </w:r>
      <w:proofErr w:type="spellEnd"/>
      <w:r w:rsidR="0037696F">
        <w:rPr>
          <w:rFonts w:asciiTheme="majorHAnsi" w:hAnsiTheme="majorHAnsi" w:cstheme="majorHAnsi"/>
        </w:rPr>
        <w:t xml:space="preserve"> was charged with wanton endangerment had the most tweets in a single day from establishment Republican Twitter users. </w:t>
      </w:r>
      <w:r w:rsidR="00F95185">
        <w:rPr>
          <w:rFonts w:asciiTheme="majorHAnsi" w:hAnsiTheme="majorHAnsi" w:cstheme="majorHAnsi"/>
        </w:rPr>
        <w:t xml:space="preserve">The second noticeable trend occurs in late August and early September, with the highest peak </w:t>
      </w:r>
      <w:r w:rsidR="00E22AA0">
        <w:rPr>
          <w:rFonts w:asciiTheme="majorHAnsi" w:hAnsiTheme="majorHAnsi" w:cstheme="majorHAnsi"/>
        </w:rPr>
        <w:t>on</w:t>
      </w:r>
      <w:r w:rsidR="00F95185">
        <w:rPr>
          <w:rFonts w:asciiTheme="majorHAnsi" w:hAnsiTheme="majorHAnsi" w:cstheme="majorHAnsi"/>
        </w:rPr>
        <w:t xml:space="preserve"> September 28, 2020, the day after the Republican National Convention. </w:t>
      </w:r>
      <w:r w:rsidR="00E22AA0">
        <w:rPr>
          <w:rFonts w:asciiTheme="majorHAnsi" w:hAnsiTheme="majorHAnsi" w:cstheme="majorHAnsi"/>
        </w:rPr>
        <w:t>The most frequently used words among establishment Republican Twitter accounts carry with them negative implications, with words such as “police,” “violence,” “Trump,” “violent,” “Antifa,” and “people.”</w:t>
      </w:r>
    </w:p>
    <w:sectPr w:rsidR="00763E4B" w:rsidRPr="00763E4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2FED6" w14:textId="77777777" w:rsidR="007979B9" w:rsidRDefault="007979B9" w:rsidP="00763E4B">
      <w:r>
        <w:separator/>
      </w:r>
    </w:p>
  </w:endnote>
  <w:endnote w:type="continuationSeparator" w:id="0">
    <w:p w14:paraId="4ACFA1E0" w14:textId="77777777" w:rsidR="007979B9" w:rsidRDefault="007979B9" w:rsidP="00763E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E920D1" w14:textId="77777777" w:rsidR="007979B9" w:rsidRDefault="007979B9" w:rsidP="00763E4B">
      <w:r>
        <w:separator/>
      </w:r>
    </w:p>
  </w:footnote>
  <w:footnote w:type="continuationSeparator" w:id="0">
    <w:p w14:paraId="356827BF" w14:textId="77777777" w:rsidR="007979B9" w:rsidRDefault="007979B9" w:rsidP="00763E4B">
      <w:r>
        <w:continuationSeparator/>
      </w:r>
    </w:p>
  </w:footnote>
  <w:footnote w:id="1">
    <w:p w14:paraId="7A71A659" w14:textId="77777777" w:rsidR="00763E4B" w:rsidRDefault="00763E4B" w:rsidP="00763E4B">
      <w:pPr>
        <w:pStyle w:val="FootnoteText"/>
      </w:pPr>
      <w:r w:rsidRPr="00620FAD">
        <w:rPr>
          <w:rStyle w:val="FootnoteReference"/>
          <w:rFonts w:asciiTheme="majorHAnsi" w:hAnsiTheme="majorHAnsi" w:cstheme="majorHAnsi"/>
        </w:rPr>
        <w:footnoteRef/>
      </w:r>
      <w:r>
        <w:rPr>
          <w:rFonts w:asciiTheme="majorHAnsi" w:hAnsiTheme="majorHAnsi" w:cstheme="majorHAnsi"/>
        </w:rPr>
        <w:t xml:space="preserve"> </w:t>
      </w:r>
      <w:r w:rsidRPr="00620FAD">
        <w:rPr>
          <w:rFonts w:asciiTheme="majorHAnsi" w:hAnsiTheme="majorHAnsi" w:cstheme="majorHAnsi"/>
        </w:rPr>
        <w:t xml:space="preserve">Headlines: June 02, 2020. Retrieved on November 30, 2020, from </w:t>
      </w:r>
      <w:hyperlink r:id="rId1" w:history="1">
        <w:r w:rsidRPr="00620FAD">
          <w:rPr>
            <w:rStyle w:val="Hyperlink"/>
            <w:rFonts w:asciiTheme="majorHAnsi" w:hAnsiTheme="majorHAnsi" w:cstheme="majorHAnsi"/>
          </w:rPr>
          <w:t>https://bit.ly/3qfCU9Y</w:t>
        </w:r>
      </w:hyperlink>
      <w:r w:rsidRPr="00620FAD">
        <w:rPr>
          <w:rFonts w:asciiTheme="majorHAnsi" w:hAnsiTheme="majorHAnsi" w:cstheme="majorHAnsi"/>
        </w:rPr>
        <w:t>.</w:t>
      </w:r>
    </w:p>
  </w:footnote>
  <w:footnote w:id="2">
    <w:p w14:paraId="7507AFEC" w14:textId="77777777" w:rsidR="00763E4B" w:rsidRPr="0087678A" w:rsidRDefault="00763E4B" w:rsidP="00763E4B">
      <w:pPr>
        <w:pStyle w:val="FootnoteText"/>
        <w:rPr>
          <w:rFonts w:asciiTheme="majorHAnsi" w:hAnsiTheme="majorHAnsi" w:cstheme="majorHAnsi"/>
        </w:rPr>
      </w:pPr>
      <w:r w:rsidRPr="0087678A">
        <w:rPr>
          <w:rStyle w:val="FootnoteReference"/>
          <w:rFonts w:asciiTheme="majorHAnsi" w:hAnsiTheme="majorHAnsi" w:cstheme="majorHAnsi"/>
        </w:rPr>
        <w:footnoteRef/>
      </w:r>
      <w:r w:rsidRPr="0087678A">
        <w:rPr>
          <w:rFonts w:asciiTheme="majorHAnsi" w:hAnsiTheme="majorHAnsi" w:cstheme="majorHAnsi"/>
        </w:rPr>
        <w:t xml:space="preserve"> Headlines: June 04, 2020. Retrieved on December 1, 2020, from </w:t>
      </w:r>
      <w:hyperlink r:id="rId2" w:history="1">
        <w:r w:rsidRPr="0087678A">
          <w:rPr>
            <w:rStyle w:val="Hyperlink"/>
            <w:rFonts w:asciiTheme="majorHAnsi" w:hAnsiTheme="majorHAnsi" w:cstheme="majorHAnsi"/>
          </w:rPr>
          <w:t>https://bit.ly/37lnpok</w:t>
        </w:r>
      </w:hyperlink>
      <w:r w:rsidRPr="0087678A">
        <w:rPr>
          <w:rFonts w:asciiTheme="majorHAnsi" w:hAnsiTheme="majorHAnsi" w:cstheme="majorHAnsi"/>
        </w:rPr>
        <w:t xml:space="preserve">. </w:t>
      </w:r>
    </w:p>
  </w:footnote>
  <w:footnote w:id="3">
    <w:p w14:paraId="26AB6081" w14:textId="77777777" w:rsidR="00763E4B" w:rsidRDefault="00763E4B" w:rsidP="00763E4B">
      <w:pPr>
        <w:pStyle w:val="FootnoteText"/>
      </w:pPr>
      <w:r>
        <w:rPr>
          <w:rStyle w:val="FootnoteReference"/>
        </w:rPr>
        <w:footnoteRef/>
      </w:r>
      <w:r>
        <w:t xml:space="preserve"> </w:t>
      </w:r>
      <w:r w:rsidRPr="00620FAD">
        <w:rPr>
          <w:rFonts w:asciiTheme="majorHAnsi" w:hAnsiTheme="majorHAnsi" w:cstheme="majorHAnsi"/>
        </w:rPr>
        <w:t xml:space="preserve">Headlines: June 02, 2020. Retrieved on November 30, 2020, from </w:t>
      </w:r>
      <w:hyperlink r:id="rId3" w:history="1">
        <w:r w:rsidRPr="00620FAD">
          <w:rPr>
            <w:rStyle w:val="Hyperlink"/>
            <w:rFonts w:asciiTheme="majorHAnsi" w:hAnsiTheme="majorHAnsi" w:cstheme="majorHAnsi"/>
          </w:rPr>
          <w:t>https://bit.ly/3qfCU9Y</w:t>
        </w:r>
      </w:hyperlink>
      <w:r w:rsidRPr="00620FAD">
        <w:rPr>
          <w:rFonts w:asciiTheme="majorHAnsi" w:hAnsiTheme="majorHAnsi" w:cstheme="majorHAnsi"/>
        </w:rPr>
        <w:t>.</w:t>
      </w:r>
    </w:p>
  </w:footnote>
  <w:footnote w:id="4">
    <w:p w14:paraId="17A1EAAA" w14:textId="77777777" w:rsidR="00763E4B" w:rsidRDefault="00763E4B" w:rsidP="00763E4B">
      <w:pPr>
        <w:pStyle w:val="FootnoteText"/>
      </w:pPr>
      <w:r>
        <w:rPr>
          <w:rStyle w:val="FootnoteReference"/>
        </w:rPr>
        <w:footnoteRef/>
      </w:r>
      <w:r>
        <w:t xml:space="preserve"> </w:t>
      </w:r>
      <w:r w:rsidRPr="0087678A">
        <w:rPr>
          <w:rFonts w:asciiTheme="majorHAnsi" w:hAnsiTheme="majorHAnsi" w:cstheme="majorHAnsi"/>
        </w:rPr>
        <w:t xml:space="preserve">Headlines: June 04, 2020. Retrieved on December 1, 2020, from </w:t>
      </w:r>
      <w:hyperlink r:id="rId4" w:history="1">
        <w:r w:rsidRPr="0087678A">
          <w:rPr>
            <w:rStyle w:val="Hyperlink"/>
            <w:rFonts w:asciiTheme="majorHAnsi" w:hAnsiTheme="majorHAnsi" w:cstheme="majorHAnsi"/>
          </w:rPr>
          <w:t>https://bit.ly/37lnpok</w:t>
        </w:r>
      </w:hyperlink>
      <w:r w:rsidRPr="0087678A">
        <w:rPr>
          <w:rFonts w:asciiTheme="majorHAnsi" w:hAnsiTheme="majorHAnsi" w:cstheme="majorHAnsi"/>
        </w:rPr>
        <w:t>.</w:t>
      </w:r>
    </w:p>
  </w:footnote>
  <w:footnote w:id="5">
    <w:p w14:paraId="39B43F45" w14:textId="77777777" w:rsidR="00763E4B" w:rsidRDefault="00763E4B" w:rsidP="00763E4B">
      <w:pPr>
        <w:pStyle w:val="FootnoteText"/>
      </w:pPr>
      <w:r>
        <w:rPr>
          <w:rStyle w:val="FootnoteReference"/>
        </w:rPr>
        <w:footnoteRef/>
      </w:r>
      <w:r>
        <w:t xml:space="preserve"> </w:t>
      </w:r>
      <w:r>
        <w:rPr>
          <w:rStyle w:val="FootnoteReference"/>
        </w:rPr>
        <w:footnoteRef/>
      </w:r>
      <w:r>
        <w:t xml:space="preserve"> </w:t>
      </w:r>
      <w:r w:rsidRPr="0087678A">
        <w:rPr>
          <w:rFonts w:asciiTheme="majorHAnsi" w:hAnsiTheme="majorHAnsi" w:cstheme="majorHAnsi"/>
        </w:rPr>
        <w:t xml:space="preserve">Headlines: </w:t>
      </w:r>
      <w:r>
        <w:rPr>
          <w:rFonts w:asciiTheme="majorHAnsi" w:hAnsiTheme="majorHAnsi" w:cstheme="majorHAnsi"/>
        </w:rPr>
        <w:t>November</w:t>
      </w:r>
      <w:r w:rsidRPr="0087678A">
        <w:rPr>
          <w:rFonts w:asciiTheme="majorHAnsi" w:hAnsiTheme="majorHAnsi" w:cstheme="majorHAnsi"/>
        </w:rPr>
        <w:t xml:space="preserve"> </w:t>
      </w:r>
      <w:r>
        <w:rPr>
          <w:rFonts w:asciiTheme="majorHAnsi" w:hAnsiTheme="majorHAnsi" w:cstheme="majorHAnsi"/>
        </w:rPr>
        <w:t>11</w:t>
      </w:r>
      <w:r w:rsidRPr="0087678A">
        <w:rPr>
          <w:rFonts w:asciiTheme="majorHAnsi" w:hAnsiTheme="majorHAnsi" w:cstheme="majorHAnsi"/>
        </w:rPr>
        <w:t xml:space="preserve">, 2020. Retrieved on December 1, 2020, from </w:t>
      </w:r>
      <w:hyperlink r:id="rId5" w:history="1">
        <w:r w:rsidRPr="006C4B7E">
          <w:rPr>
            <w:rStyle w:val="Hyperlink"/>
            <w:rFonts w:asciiTheme="majorHAnsi" w:hAnsiTheme="majorHAnsi" w:cstheme="majorHAnsi"/>
          </w:rPr>
          <w:t>https://bit.ly/2VqKH6Q</w:t>
        </w:r>
      </w:hyperlink>
      <w:r>
        <w:rPr>
          <w:rFonts w:asciiTheme="majorHAnsi" w:hAnsiTheme="majorHAnsi" w:cstheme="majorHAnsi"/>
        </w:rPr>
        <w:t xml:space="preserve">. </w:t>
      </w:r>
    </w:p>
  </w:footnote>
  <w:footnote w:id="6">
    <w:p w14:paraId="778077EB" w14:textId="77777777" w:rsidR="00763E4B" w:rsidRPr="00C4214D" w:rsidRDefault="00763E4B" w:rsidP="00763E4B">
      <w:pPr>
        <w:pStyle w:val="FootnoteText"/>
        <w:rPr>
          <w:rFonts w:asciiTheme="majorHAnsi" w:hAnsiTheme="majorHAnsi" w:cstheme="majorHAnsi"/>
        </w:rPr>
      </w:pPr>
      <w:r w:rsidRPr="00C4214D">
        <w:rPr>
          <w:rStyle w:val="FootnoteReference"/>
          <w:rFonts w:asciiTheme="majorHAnsi" w:hAnsiTheme="majorHAnsi" w:cstheme="majorHAnsi"/>
        </w:rPr>
        <w:footnoteRef/>
      </w:r>
      <w:r w:rsidRPr="00C4214D">
        <w:rPr>
          <w:rFonts w:asciiTheme="majorHAnsi" w:hAnsiTheme="majorHAnsi" w:cstheme="majorHAnsi"/>
        </w:rPr>
        <w:t xml:space="preserve"> Black Lives Matter organization rallies in Kenosha. Retrieved on December 1, 2020, from </w:t>
      </w:r>
      <w:hyperlink r:id="rId6" w:history="1">
        <w:r w:rsidRPr="00C4214D">
          <w:rPr>
            <w:rStyle w:val="Hyperlink"/>
            <w:rFonts w:asciiTheme="majorHAnsi" w:hAnsiTheme="majorHAnsi" w:cstheme="majorHAnsi"/>
          </w:rPr>
          <w:t>https://bit.ly/3qxaCIi</w:t>
        </w:r>
      </w:hyperlink>
      <w:r w:rsidRPr="00C4214D">
        <w:rPr>
          <w:rFonts w:asciiTheme="majorHAnsi" w:hAnsiTheme="majorHAnsi" w:cstheme="majorHAnsi"/>
        </w:rPr>
        <w:t xml:space="preserve">. </w:t>
      </w:r>
    </w:p>
  </w:footnote>
  <w:footnote w:id="7">
    <w:p w14:paraId="16856EE8" w14:textId="77777777" w:rsidR="00763E4B" w:rsidRPr="00EB5B82" w:rsidRDefault="00763E4B" w:rsidP="00763E4B">
      <w:pPr>
        <w:pStyle w:val="FootnoteText"/>
        <w:rPr>
          <w:rFonts w:asciiTheme="majorHAnsi" w:hAnsiTheme="majorHAnsi" w:cstheme="majorHAnsi"/>
        </w:rPr>
      </w:pPr>
      <w:r w:rsidRPr="00EB5B82">
        <w:rPr>
          <w:rStyle w:val="FootnoteReference"/>
          <w:rFonts w:asciiTheme="majorHAnsi" w:hAnsiTheme="majorHAnsi" w:cstheme="majorHAnsi"/>
        </w:rPr>
        <w:footnoteRef/>
      </w:r>
      <w:r w:rsidRPr="00EB5B82">
        <w:rPr>
          <w:rFonts w:asciiTheme="majorHAnsi" w:hAnsiTheme="majorHAnsi" w:cstheme="majorHAnsi"/>
        </w:rPr>
        <w:t xml:space="preserve"> Beauchamp, Z. (2020, June 8). Antifa, explained. Retrieved on December 1, 2020, from </w:t>
      </w:r>
      <w:hyperlink r:id="rId7" w:history="1">
        <w:r w:rsidRPr="00EB5B82">
          <w:rPr>
            <w:rStyle w:val="Hyperlink"/>
            <w:rFonts w:asciiTheme="majorHAnsi" w:hAnsiTheme="majorHAnsi" w:cstheme="majorHAnsi"/>
          </w:rPr>
          <w:t>https://bit.ly/3qlxpXi</w:t>
        </w:r>
      </w:hyperlink>
      <w:r w:rsidRPr="00EB5B82">
        <w:rPr>
          <w:rFonts w:asciiTheme="majorHAnsi" w:hAnsiTheme="majorHAnsi" w:cstheme="majorHAnsi"/>
        </w:rP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E4B"/>
    <w:rsid w:val="001D71B5"/>
    <w:rsid w:val="0037696F"/>
    <w:rsid w:val="00763E4B"/>
    <w:rsid w:val="007979B9"/>
    <w:rsid w:val="007E2C47"/>
    <w:rsid w:val="00E22AA0"/>
    <w:rsid w:val="00F951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451AF385"/>
  <w15:chartTrackingRefBased/>
  <w15:docId w15:val="{90ECB04A-6FDA-7545-9FDF-D3E72B92A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763E4B"/>
  </w:style>
  <w:style w:type="character" w:customStyle="1" w:styleId="DateChar">
    <w:name w:val="Date Char"/>
    <w:basedOn w:val="DefaultParagraphFont"/>
    <w:link w:val="Date"/>
    <w:uiPriority w:val="99"/>
    <w:semiHidden/>
    <w:rsid w:val="00763E4B"/>
  </w:style>
  <w:style w:type="paragraph" w:styleId="FootnoteText">
    <w:name w:val="footnote text"/>
    <w:basedOn w:val="Normal"/>
    <w:link w:val="FootnoteTextChar"/>
    <w:uiPriority w:val="99"/>
    <w:semiHidden/>
    <w:unhideWhenUsed/>
    <w:rsid w:val="00763E4B"/>
    <w:rPr>
      <w:sz w:val="20"/>
      <w:szCs w:val="20"/>
    </w:rPr>
  </w:style>
  <w:style w:type="character" w:customStyle="1" w:styleId="FootnoteTextChar">
    <w:name w:val="Footnote Text Char"/>
    <w:basedOn w:val="DefaultParagraphFont"/>
    <w:link w:val="FootnoteText"/>
    <w:uiPriority w:val="99"/>
    <w:semiHidden/>
    <w:rsid w:val="00763E4B"/>
    <w:rPr>
      <w:sz w:val="20"/>
      <w:szCs w:val="20"/>
    </w:rPr>
  </w:style>
  <w:style w:type="character" w:styleId="FootnoteReference">
    <w:name w:val="footnote reference"/>
    <w:basedOn w:val="DefaultParagraphFont"/>
    <w:uiPriority w:val="99"/>
    <w:semiHidden/>
    <w:unhideWhenUsed/>
    <w:rsid w:val="00763E4B"/>
    <w:rPr>
      <w:vertAlign w:val="superscript"/>
    </w:rPr>
  </w:style>
  <w:style w:type="character" w:styleId="Hyperlink">
    <w:name w:val="Hyperlink"/>
    <w:basedOn w:val="DefaultParagraphFont"/>
    <w:uiPriority w:val="99"/>
    <w:unhideWhenUsed/>
    <w:rsid w:val="00763E4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bit.ly/3qfCU9Y" TargetMode="External"/><Relationship Id="rId7" Type="http://schemas.openxmlformats.org/officeDocument/2006/relationships/hyperlink" Target="https://bit.ly/3qlxpXi" TargetMode="External"/><Relationship Id="rId2" Type="http://schemas.openxmlformats.org/officeDocument/2006/relationships/hyperlink" Target="https://bit.ly/37lnpok" TargetMode="External"/><Relationship Id="rId1" Type="http://schemas.openxmlformats.org/officeDocument/2006/relationships/hyperlink" Target="https://bit.ly/3qfCU9Y" TargetMode="External"/><Relationship Id="rId6" Type="http://schemas.openxmlformats.org/officeDocument/2006/relationships/hyperlink" Target="https://bit.ly/3qxaCIi" TargetMode="External"/><Relationship Id="rId5" Type="http://schemas.openxmlformats.org/officeDocument/2006/relationships/hyperlink" Target="https://bit.ly/2VqKH6Q" TargetMode="External"/><Relationship Id="rId4" Type="http://schemas.openxmlformats.org/officeDocument/2006/relationships/hyperlink" Target="https://bit.ly/37lnp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5</Pages>
  <Words>1033</Words>
  <Characters>5891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cp:lastPrinted>2020-12-03T05:13:00Z</cp:lastPrinted>
  <dcterms:created xsi:type="dcterms:W3CDTF">2020-12-03T03:38:00Z</dcterms:created>
  <dcterms:modified xsi:type="dcterms:W3CDTF">2020-12-03T05:13:00Z</dcterms:modified>
</cp:coreProperties>
</file>